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E46" w:rsidRPr="00064135" w:rsidRDefault="00F21E46" w:rsidP="00F21E46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06413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:rsidR="00F21E46" w:rsidRPr="00064135" w:rsidRDefault="00F21E46" w:rsidP="00F21E46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06413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«Детский сад №17 г. Лениногорск» муниципального образования</w:t>
      </w:r>
    </w:p>
    <w:p w:rsidR="00F21E46" w:rsidRDefault="00F21E46" w:rsidP="00F21E46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06413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«</w:t>
      </w:r>
      <w:proofErr w:type="spellStart"/>
      <w:r w:rsidRPr="0006413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Лениногорский</w:t>
      </w:r>
      <w:proofErr w:type="spellEnd"/>
      <w:r w:rsidRPr="0006413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муниципальный район» Республики Татарстан</w:t>
      </w:r>
    </w:p>
    <w:p w:rsidR="00F21E46" w:rsidRPr="00064135" w:rsidRDefault="00F21E46" w:rsidP="00F21E46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6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4"/>
          <w:szCs w:val="24"/>
          <w:u w:val="single"/>
          <w:lang w:eastAsia="ru-RU"/>
        </w:rPr>
        <w:t>__________________________________________________________________________</w:t>
      </w:r>
    </w:p>
    <w:p w:rsidR="00F21E46" w:rsidRPr="00064135" w:rsidRDefault="00F21E46" w:rsidP="00F21E46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06413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                              </w:t>
      </w:r>
    </w:p>
    <w:p w:rsidR="00F21E46" w:rsidRPr="00064135" w:rsidRDefault="00F21E46" w:rsidP="00F21E46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06413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Татарстан </w:t>
      </w:r>
      <w:proofErr w:type="spellStart"/>
      <w:r w:rsidRPr="0006413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Республикасы</w:t>
      </w:r>
      <w:proofErr w:type="spellEnd"/>
      <w:r w:rsidRPr="0006413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«Лениногорск </w:t>
      </w:r>
      <w:proofErr w:type="spellStart"/>
      <w:r w:rsidRPr="0006413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муниципаль</w:t>
      </w:r>
      <w:proofErr w:type="spellEnd"/>
      <w:r w:rsidRPr="0006413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районы» </w:t>
      </w:r>
      <w:proofErr w:type="spellStart"/>
      <w:r w:rsidRPr="0006413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муниципаль</w:t>
      </w:r>
      <w:proofErr w:type="spellEnd"/>
      <w:r w:rsidRPr="0006413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proofErr w:type="spellStart"/>
      <w:r w:rsidRPr="0006413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берәмлеге</w:t>
      </w:r>
      <w:proofErr w:type="spellEnd"/>
    </w:p>
    <w:p w:rsidR="00F21E46" w:rsidRPr="00064135" w:rsidRDefault="00F21E46" w:rsidP="00F21E46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06413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«Лениногорск </w:t>
      </w:r>
      <w:proofErr w:type="spellStart"/>
      <w:r w:rsidRPr="0006413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шәhәренең</w:t>
      </w:r>
      <w:proofErr w:type="spellEnd"/>
      <w:r w:rsidRPr="0006413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17нче </w:t>
      </w:r>
      <w:proofErr w:type="spellStart"/>
      <w:r w:rsidRPr="0006413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санлы</w:t>
      </w:r>
      <w:proofErr w:type="spellEnd"/>
      <w:r w:rsidRPr="0006413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proofErr w:type="spellStart"/>
      <w:r w:rsidRPr="0006413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балалар</w:t>
      </w:r>
      <w:proofErr w:type="spellEnd"/>
      <w:r w:rsidRPr="0006413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proofErr w:type="spellStart"/>
      <w:r w:rsidRPr="0006413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бакчасы</w:t>
      </w:r>
      <w:proofErr w:type="spellEnd"/>
      <w:r w:rsidRPr="0006413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» </w:t>
      </w:r>
    </w:p>
    <w:p w:rsidR="00F21E46" w:rsidRDefault="00F21E46" w:rsidP="00F21E46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proofErr w:type="spellStart"/>
      <w:r w:rsidRPr="0006413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муниципаль</w:t>
      </w:r>
      <w:proofErr w:type="spellEnd"/>
      <w:r w:rsidRPr="0006413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бюджет </w:t>
      </w:r>
      <w:proofErr w:type="spellStart"/>
      <w:proofErr w:type="gramStart"/>
      <w:r w:rsidRPr="0006413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</w:t>
      </w:r>
      <w:proofErr w:type="gramEnd"/>
      <w:r w:rsidRPr="0006413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әктәпкәчә</w:t>
      </w:r>
      <w:proofErr w:type="spellEnd"/>
      <w:r w:rsidRPr="0006413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proofErr w:type="spellStart"/>
      <w:r w:rsidRPr="0006413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белем</w:t>
      </w:r>
      <w:proofErr w:type="spellEnd"/>
      <w:r w:rsidRPr="0006413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proofErr w:type="spellStart"/>
      <w:r w:rsidRPr="0006413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бирү</w:t>
      </w:r>
      <w:proofErr w:type="spellEnd"/>
      <w:r w:rsidRPr="0006413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 </w:t>
      </w:r>
      <w:proofErr w:type="spellStart"/>
      <w:r w:rsidRPr="0006413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учреждениесе</w:t>
      </w:r>
      <w:proofErr w:type="spellEnd"/>
    </w:p>
    <w:p w:rsidR="00F21E46" w:rsidRDefault="00F21E46" w:rsidP="00F21E46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F21E46" w:rsidRDefault="00F21E46" w:rsidP="00F21E46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F21E46" w:rsidRDefault="00F21E46" w:rsidP="00F21E46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F21E46" w:rsidRDefault="00F21E46" w:rsidP="00F21E46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F21E46" w:rsidRDefault="00F21E46" w:rsidP="00F21E46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F21E46" w:rsidRDefault="00F21E46" w:rsidP="00F21E46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F21E46" w:rsidRDefault="00F21E46" w:rsidP="00F21E46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F21E46" w:rsidRDefault="00F21E46" w:rsidP="00F21E46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F21E46" w:rsidRDefault="00F21E46" w:rsidP="00F21E46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F21E46" w:rsidRDefault="00F21E46" w:rsidP="00F21E46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F21E46" w:rsidRDefault="00F21E46" w:rsidP="00F21E46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F21E46" w:rsidRDefault="00F21E46" w:rsidP="00F21E46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F21E46" w:rsidRDefault="00F21E46" w:rsidP="00F21E46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F21E46" w:rsidRDefault="00F21E46" w:rsidP="00F21E46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F21E46" w:rsidRDefault="00F21E46" w:rsidP="00F21E46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F21E46" w:rsidRDefault="00F21E46" w:rsidP="00F21E46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F21E46" w:rsidRDefault="00F21E46" w:rsidP="00F21E46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  <w:r w:rsidRPr="00064135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>Консультация для родителей</w:t>
      </w:r>
    </w:p>
    <w:p w:rsidR="00F21E46" w:rsidRPr="00064135" w:rsidRDefault="00F21E46" w:rsidP="00F21E46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</w:p>
    <w:p w:rsidR="00F21E46" w:rsidRPr="00064135" w:rsidRDefault="00F21E46" w:rsidP="00F21E46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  <w:r w:rsidRPr="00064135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>«</w:t>
      </w:r>
      <w:r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>Создание благоприятных условий к изучению второго государственного языка</w:t>
      </w:r>
      <w:r w:rsidRPr="00064135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>»</w:t>
      </w:r>
    </w:p>
    <w:p w:rsidR="00F21E46" w:rsidRPr="00064135" w:rsidRDefault="00F21E46" w:rsidP="00F21E46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</w:p>
    <w:p w:rsidR="00F21E46" w:rsidRDefault="00F21E46" w:rsidP="00F21E46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F21E46" w:rsidRDefault="00F21E46" w:rsidP="00F21E46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F21E46" w:rsidRDefault="00F21E46" w:rsidP="00F21E46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F21E46" w:rsidRDefault="00F21E46" w:rsidP="00F21E46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F21E46" w:rsidRDefault="00F21E46" w:rsidP="00F21E46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F21E46" w:rsidRDefault="00F21E46" w:rsidP="00F21E46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F21E46" w:rsidRDefault="00F21E46" w:rsidP="00F21E46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F21E46" w:rsidRDefault="00F21E46" w:rsidP="00F21E46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F21E46" w:rsidRDefault="00F21E46" w:rsidP="00F21E46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F21E46" w:rsidRDefault="00F21E46" w:rsidP="00F21E46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F21E46" w:rsidRDefault="00F21E46" w:rsidP="00F21E46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CD57A2" w:rsidRDefault="00CD57A2" w:rsidP="00F21E46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CD57A2" w:rsidRDefault="00CD57A2" w:rsidP="00F21E46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F21E46" w:rsidRDefault="00F21E46" w:rsidP="00F21E46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bookmarkStart w:id="0" w:name="_GoBack"/>
      <w:bookmarkEnd w:id="0"/>
    </w:p>
    <w:p w:rsidR="00F21E46" w:rsidRPr="00064135" w:rsidRDefault="00F21E46" w:rsidP="00F21E46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                                                                                                           </w:t>
      </w:r>
      <w:r w:rsidRPr="0006413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Воспитатель:</w:t>
      </w:r>
    </w:p>
    <w:p w:rsidR="00F21E46" w:rsidRPr="00064135" w:rsidRDefault="00F21E46" w:rsidP="00F21E46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06413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                                                                        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                                          </w:t>
      </w:r>
      <w:r w:rsidRPr="0006413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proofErr w:type="spellStart"/>
      <w:r w:rsidRPr="0006413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Фасхутдинова</w:t>
      </w:r>
      <w:proofErr w:type="spellEnd"/>
      <w:r w:rsidRPr="0006413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Г.Э.</w:t>
      </w:r>
    </w:p>
    <w:p w:rsidR="00F21E46" w:rsidRPr="00064135" w:rsidRDefault="00F21E46" w:rsidP="00F21E46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F21E46" w:rsidRPr="00064135" w:rsidRDefault="00F21E46" w:rsidP="00F21E46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F21E46" w:rsidRPr="00064135" w:rsidRDefault="00F21E46" w:rsidP="00F21E46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F21E46" w:rsidRPr="00064135" w:rsidRDefault="00F21E46" w:rsidP="00F21E46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CD57A2" w:rsidRDefault="00CD57A2" w:rsidP="00F21E46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F21E46" w:rsidRDefault="00F21E46" w:rsidP="00F21E46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06413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РТ, г. Лениногорск</w:t>
      </w:r>
    </w:p>
    <w:p w:rsidR="005634BE" w:rsidRDefault="005634BE" w:rsidP="00F21E46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F21E46" w:rsidRPr="00F21E46" w:rsidRDefault="00F21E46" w:rsidP="00CD57A2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F21E46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lastRenderedPageBreak/>
        <w:t>Как поддержать интерес у ребенка к изучению второго языка.</w:t>
      </w:r>
    </w:p>
    <w:p w:rsidR="00F21E46" w:rsidRPr="00F21E46" w:rsidRDefault="00F21E46" w:rsidP="00CD57A2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F21E46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Как поддержать интерес у ребенка к изучению второго языка?</w:t>
      </w:r>
    </w:p>
    <w:p w:rsidR="00F21E46" w:rsidRPr="00F21E46" w:rsidRDefault="00F21E46" w:rsidP="00F21E46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F21E46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Бесспорным является положительное влияние двуязычия на развитие памяти, умение понимать, анализировать и обсуждать явления языка, сообразительность, быстроту реакции, математические навыки и логику. Двуязычные дети хорошо учатся и лучше усваивают абстрактные науки, литературу и иностранные языки. Чем младше ребёнок, тем больше у него шансов овладеть вторым языком в максимально возможном объёме и с естественным произношением. </w:t>
      </w:r>
    </w:p>
    <w:p w:rsidR="00F21E46" w:rsidRPr="00F21E46" w:rsidRDefault="00F21E46" w:rsidP="00CD57A2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F21E46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В условиях новой языковой ситуации в республике формирование человека происходит под влиянием двух национальных культур, традиций, двух систем этических норм речевого и неречевого поведения. Учитывая возрастные особенности детей и руководствуясь Госстандартом по образованию и воспитанию, провожу занятия по изучению татарского языка с </w:t>
      </w:r>
      <w:proofErr w:type="gramStart"/>
      <w:r w:rsidRPr="00F21E46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русско-язычными</w:t>
      </w:r>
      <w:proofErr w:type="gramEnd"/>
      <w:r w:rsidRPr="00F21E46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детьми. </w:t>
      </w:r>
    </w:p>
    <w:p w:rsidR="00F21E46" w:rsidRPr="00F21E46" w:rsidRDefault="00F21E46" w:rsidP="00F21E46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F21E46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 конспектах занятий ставятся такие задачи:</w:t>
      </w:r>
    </w:p>
    <w:p w:rsidR="00F21E46" w:rsidRPr="00F21E46" w:rsidRDefault="00CD57A2" w:rsidP="00F21E46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</w:t>
      </w:r>
      <w:r w:rsidR="00F21E46" w:rsidRPr="00F21E46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воспитывать у детей любовь к родному краю, к её природе и бережное отношение к ней;</w:t>
      </w:r>
    </w:p>
    <w:p w:rsidR="00F21E46" w:rsidRPr="00F21E46" w:rsidRDefault="00CD57A2" w:rsidP="00F21E46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</w:t>
      </w:r>
      <w:r w:rsidR="00F21E46" w:rsidRPr="00F21E46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вызвать у детей интерес к историческому прошлому родного края;</w:t>
      </w:r>
    </w:p>
    <w:p w:rsidR="00F21E46" w:rsidRPr="00F21E46" w:rsidRDefault="00CD57A2" w:rsidP="00F21E46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</w:t>
      </w:r>
      <w:r w:rsidR="00F21E46" w:rsidRPr="00F21E46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воспитывать патриотические чувства у детей, гордость и уважение к прошлому и настоящему родного края;</w:t>
      </w:r>
    </w:p>
    <w:p w:rsidR="00F21E46" w:rsidRPr="00F21E46" w:rsidRDefault="00CD57A2" w:rsidP="00F21E46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</w:t>
      </w:r>
      <w:r w:rsidR="00F21E46" w:rsidRPr="00F21E46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познакомить детей с интересными историческими событиями, трудовой деятельностью, культурой, бытом и праздниками татарского народа;</w:t>
      </w:r>
    </w:p>
    <w:p w:rsidR="00F21E46" w:rsidRPr="00F21E46" w:rsidRDefault="00CD57A2" w:rsidP="00F21E46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</w:t>
      </w:r>
      <w:r w:rsidR="00F21E46" w:rsidRPr="00F21E46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познакомить с историческими памятниками и достопримечательностями столицы города Казани и своего родного края.</w:t>
      </w:r>
    </w:p>
    <w:p w:rsidR="00F21E46" w:rsidRPr="00F21E46" w:rsidRDefault="00F21E46" w:rsidP="00CD57A2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F21E46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В средней группе дети знакомятся с темами: </w:t>
      </w:r>
      <w:proofErr w:type="gramStart"/>
      <w:r w:rsidRPr="00F21E46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«Знакомство», «Игрушки», «Семья», «Овощи, фрукты», «Дикие животные», «Домашние животные», «Детский сад».</w:t>
      </w:r>
      <w:proofErr w:type="gramEnd"/>
      <w:r w:rsidRPr="00F21E46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Здесь развивается артикулярный аппарат дошкольников, даются образцы устной речи. Обучение на данном этапе проводится в игровой форме с использованием разнообразной наглядности. («</w:t>
      </w:r>
      <w:proofErr w:type="spellStart"/>
      <w:r w:rsidRPr="00F21E46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Күрсә</w:t>
      </w:r>
      <w:proofErr w:type="gramStart"/>
      <w:r w:rsidRPr="00F21E46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т</w:t>
      </w:r>
      <w:proofErr w:type="spellEnd"/>
      <w:r w:rsidRPr="00F21E46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proofErr w:type="spellStart"/>
      <w:r w:rsidRPr="00F21E46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әле</w:t>
      </w:r>
      <w:proofErr w:type="spellEnd"/>
      <w:proofErr w:type="gramEnd"/>
      <w:r w:rsidRPr="00F21E46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, </w:t>
      </w:r>
      <w:proofErr w:type="spellStart"/>
      <w:r w:rsidRPr="00F21E46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үскәнем</w:t>
      </w:r>
      <w:proofErr w:type="spellEnd"/>
      <w:r w:rsidRPr="00F21E46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”, “</w:t>
      </w:r>
      <w:proofErr w:type="spellStart"/>
      <w:r w:rsidRPr="00F21E46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Куянкай</w:t>
      </w:r>
      <w:proofErr w:type="spellEnd"/>
      <w:r w:rsidRPr="00F21E46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”, “</w:t>
      </w:r>
      <w:proofErr w:type="spellStart"/>
      <w:r w:rsidRPr="00F21E46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Тукран</w:t>
      </w:r>
      <w:proofErr w:type="spellEnd"/>
      <w:r w:rsidRPr="00F21E46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”, “</w:t>
      </w:r>
      <w:proofErr w:type="spellStart"/>
      <w:r w:rsidRPr="00F21E46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Түбәтәй</w:t>
      </w:r>
      <w:proofErr w:type="spellEnd"/>
      <w:r w:rsidRPr="00F21E46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”, “</w:t>
      </w:r>
      <w:proofErr w:type="spellStart"/>
      <w:r w:rsidRPr="00F21E46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Җиләк</w:t>
      </w:r>
      <w:proofErr w:type="spellEnd"/>
      <w:r w:rsidRPr="00F21E46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proofErr w:type="spellStart"/>
      <w:r w:rsidRPr="00F21E46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җыям</w:t>
      </w:r>
      <w:proofErr w:type="spellEnd"/>
      <w:r w:rsidRPr="00F21E46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”). Игра является эффективной и доступной формой деятельности при обучении русских детей татарской устной речи. Дети даже не задумываются, что они учатся, сами того не замечая, намного лучше усваивают татарские слова, фразы, предложения и на этой основе у них отрабатывается правильное произношение специфических татарских звуков.</w:t>
      </w:r>
    </w:p>
    <w:p w:rsidR="00F21E46" w:rsidRPr="00F21E46" w:rsidRDefault="00F21E46" w:rsidP="00F21E46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F21E46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          В старшей и подготовительной группе расширяются и углубляются знания по темам. У детей формируются умения:</w:t>
      </w:r>
    </w:p>
    <w:p w:rsidR="00F21E46" w:rsidRPr="00F21E46" w:rsidRDefault="00F21E46" w:rsidP="00F21E46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</w:t>
      </w:r>
      <w:r w:rsidRPr="00F21E46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различать речь на татарском и родном языках;</w:t>
      </w:r>
    </w:p>
    <w:p w:rsidR="00F21E46" w:rsidRPr="00F21E46" w:rsidRDefault="00F21E46" w:rsidP="00F21E46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</w:t>
      </w:r>
      <w:r w:rsidRPr="00F21E46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понимать речь на татарском языке в пределах изученных тем;</w:t>
      </w:r>
    </w:p>
    <w:p w:rsidR="00F21E46" w:rsidRPr="00F21E46" w:rsidRDefault="00F21E46" w:rsidP="00F21E46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з</w:t>
      </w:r>
      <w:r w:rsidRPr="00F21E46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адавать вопросы;</w:t>
      </w:r>
    </w:p>
    <w:p w:rsidR="00F21E46" w:rsidRPr="00F21E46" w:rsidRDefault="00F21E46" w:rsidP="00F21E46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</w:t>
      </w:r>
      <w:r w:rsidRPr="00F21E46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выражать просьбу, желание, потребности, необходимость чего-либо;</w:t>
      </w:r>
    </w:p>
    <w:p w:rsidR="00F21E46" w:rsidRPr="00F21E46" w:rsidRDefault="00F21E46" w:rsidP="00F21E46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</w:t>
      </w:r>
      <w:r w:rsidRPr="00F21E46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пересказывать небольшие по объёму тексты;</w:t>
      </w:r>
    </w:p>
    <w:p w:rsidR="00F21E46" w:rsidRPr="00F21E46" w:rsidRDefault="00F21E46" w:rsidP="00F21E46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</w:t>
      </w:r>
      <w:r w:rsidRPr="00F21E46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составлять рассказ по картине и наблюдениям;</w:t>
      </w:r>
    </w:p>
    <w:p w:rsidR="00F21E46" w:rsidRPr="00F21E46" w:rsidRDefault="00F21E46" w:rsidP="00F21E46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</w:t>
      </w:r>
      <w:r w:rsidRPr="00F21E46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рассказывать стихотворение, считалки, петь песенки, сказки.</w:t>
      </w:r>
    </w:p>
    <w:p w:rsidR="00F21E46" w:rsidRPr="00F21E46" w:rsidRDefault="00F21E46" w:rsidP="00F21E46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F21E46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         Чем младше ребёнок, тем больше у него шансов овладеть вторым языком в максимально возможном объёме и с естественным произношением.</w:t>
      </w:r>
      <w:r w:rsidR="00CD57A2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r w:rsidRPr="00F21E46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Хорошие результаты обучения появляются лишь тогда, когда согласуются усилия педагогов и родителей. Родители нашего детского сада положительно влияют на желание детей к изучению второго языка.</w:t>
      </w:r>
    </w:p>
    <w:p w:rsidR="00F21E46" w:rsidRPr="00F21E46" w:rsidRDefault="00F21E46" w:rsidP="00F21E46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F21E46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         Бесспорным является положительное влияние двуязычия на развитие памяти, умение понимать, анализировать и обсуждать явления языка, сообразительность, быстроту реакции, математические навыки и логику. Двуязычные дети хорошо учатся и лучше усваивают абстрактные науки, литературу и иностранные языки</w:t>
      </w:r>
    </w:p>
    <w:p w:rsidR="00F21E46" w:rsidRPr="00F21E46" w:rsidRDefault="00F21E46" w:rsidP="00F21E46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F21E46" w:rsidRDefault="00F21E46" w:rsidP="00F21E46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F21E46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Не забывайте свой язык, свои традиции, праздники!</w:t>
      </w:r>
    </w:p>
    <w:p w:rsidR="00F21E46" w:rsidRDefault="00F21E46" w:rsidP="00F21E46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F21E46" w:rsidRDefault="00F21E46" w:rsidP="00F21E46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F21E46" w:rsidRDefault="00F21E46" w:rsidP="00F21E46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F21E46" w:rsidRDefault="00F21E46" w:rsidP="00F21E46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F21E46" w:rsidRDefault="00F21E46" w:rsidP="00F21E46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F21E46" w:rsidRDefault="00F21E46" w:rsidP="00F21E46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F21E46" w:rsidRDefault="00F21E46" w:rsidP="00F21E46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F21E46" w:rsidRDefault="00F21E46" w:rsidP="00F21E46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F21E46" w:rsidRDefault="00F21E46" w:rsidP="00F21E46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F21E46" w:rsidRDefault="00F21E46" w:rsidP="00F21E46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F21E46" w:rsidRDefault="00F21E46" w:rsidP="00F21E46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F21E46" w:rsidRDefault="00F21E46" w:rsidP="00F21E46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F21E46" w:rsidRDefault="00F21E46" w:rsidP="00F21E46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F21E46" w:rsidRDefault="00F21E46" w:rsidP="00F21E46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F21E46" w:rsidRDefault="00F21E46" w:rsidP="00F21E46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F21E46" w:rsidRDefault="00F21E46" w:rsidP="00F21E46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F21E46" w:rsidRDefault="00F21E46" w:rsidP="00F21E46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F21E46" w:rsidRDefault="00F21E46" w:rsidP="00F21E46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F21E46" w:rsidRDefault="00F21E46" w:rsidP="00F21E46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F21E46" w:rsidRDefault="00F21E46" w:rsidP="00F21E46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F21E46" w:rsidRDefault="00F21E46" w:rsidP="00F21E46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F21E46" w:rsidRDefault="00F21E46" w:rsidP="00F21E46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F21E46" w:rsidRDefault="00F21E46" w:rsidP="00F21E46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F21E46" w:rsidRDefault="00F21E46" w:rsidP="00F21E46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F21E46" w:rsidRDefault="00F21E46" w:rsidP="00F21E46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F21E46" w:rsidRDefault="00F21E46" w:rsidP="00F21E46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F21E46" w:rsidRDefault="00F21E46" w:rsidP="00F21E46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F21E46" w:rsidRDefault="00F21E46" w:rsidP="00F21E46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F21E46" w:rsidRDefault="00F21E46" w:rsidP="00F21E46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F21E46" w:rsidRDefault="00F21E46" w:rsidP="00F21E46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F21E46" w:rsidRDefault="00F21E46" w:rsidP="00F21E46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F21E46" w:rsidRDefault="00F21E46" w:rsidP="00F21E46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F21E46" w:rsidRDefault="00F21E46" w:rsidP="00F21E46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F21E46" w:rsidRDefault="00F21E46" w:rsidP="00F21E46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F21E46" w:rsidRDefault="00F21E46" w:rsidP="00F21E46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F21E46" w:rsidRDefault="00F21E46" w:rsidP="00F21E46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F21E46" w:rsidRDefault="00F21E46" w:rsidP="00F21E46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F21E46" w:rsidRDefault="00F21E46" w:rsidP="00F21E46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F21E46" w:rsidRDefault="00F21E46" w:rsidP="00F21E46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F21E46" w:rsidRDefault="00F21E46" w:rsidP="00F21E46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F21E46" w:rsidRDefault="00F21E46" w:rsidP="00F21E46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F21E46" w:rsidRDefault="00F21E46" w:rsidP="00F21E46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F21E46" w:rsidRDefault="00F21E46" w:rsidP="00F21E46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F21E46" w:rsidRDefault="00F21E46" w:rsidP="00F21E46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F21E46" w:rsidRDefault="00F21E46" w:rsidP="00F21E46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F21E46" w:rsidRDefault="00F21E46" w:rsidP="00F21E46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27591B" w:rsidRDefault="0027591B" w:rsidP="0060668B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:rsidR="00CD57A2" w:rsidRPr="00F21E46" w:rsidRDefault="00CD57A2" w:rsidP="00CD57A2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F21E46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После проведённого анкетирования выяснилось:</w:t>
      </w:r>
    </w:p>
    <w:p w:rsidR="00CD57A2" w:rsidRPr="00F21E46" w:rsidRDefault="00CD57A2" w:rsidP="00CD57A2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F21E46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 средней группе все родители знают, что в РТ два государственных языка, но немногие семьи владеют двумя государственными языками. Проведена консультация: «Создание благоприятных условий к изучению второго государственного языка».</w:t>
      </w:r>
    </w:p>
    <w:p w:rsidR="00CD57A2" w:rsidRDefault="00CD57A2" w:rsidP="00CD57A2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F21E46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В старшей группе родители хотят, чтобы их дети общались с людьми других национальностей как </w:t>
      </w:r>
      <w:proofErr w:type="gramStart"/>
      <w:r w:rsidRPr="00F21E46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</w:t>
      </w:r>
      <w:proofErr w:type="gramEnd"/>
      <w:r w:rsidRPr="00F21E46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равными. Проведена консультация: «Воспитание любви и уважения к людям другой национальности». В подготовительной группе родители сообщили о своем уважении к родному краю города Лениногорска, своему району и городу Казани столице РТ. Проведена консультация: «Ознакомление детей с Родным краем».</w:t>
      </w:r>
    </w:p>
    <w:p w:rsidR="00CD57A2" w:rsidRPr="0060668B" w:rsidRDefault="00CD57A2" w:rsidP="0060668B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sectPr w:rsidR="00CD57A2" w:rsidRPr="0060668B" w:rsidSect="00CD57A2">
      <w:pgSz w:w="11906" w:h="16838"/>
      <w:pgMar w:top="851" w:right="1133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106E4"/>
    <w:multiLevelType w:val="hybridMultilevel"/>
    <w:tmpl w:val="020C01D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616D41"/>
    <w:multiLevelType w:val="hybridMultilevel"/>
    <w:tmpl w:val="561E28F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44E7"/>
    <w:rsid w:val="0027591B"/>
    <w:rsid w:val="003A2D10"/>
    <w:rsid w:val="00532A72"/>
    <w:rsid w:val="005634BE"/>
    <w:rsid w:val="0060668B"/>
    <w:rsid w:val="006741A0"/>
    <w:rsid w:val="00A96E01"/>
    <w:rsid w:val="00AF510E"/>
    <w:rsid w:val="00CD57A2"/>
    <w:rsid w:val="00D444E7"/>
    <w:rsid w:val="00F21E46"/>
    <w:rsid w:val="00F44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668B"/>
    <w:pPr>
      <w:ind w:left="720"/>
      <w:contextualSpacing/>
    </w:pPr>
  </w:style>
  <w:style w:type="table" w:styleId="a4">
    <w:name w:val="Table Grid"/>
    <w:basedOn w:val="a1"/>
    <w:uiPriority w:val="59"/>
    <w:rsid w:val="00532A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D57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57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668B"/>
    <w:pPr>
      <w:ind w:left="720"/>
      <w:contextualSpacing/>
    </w:pPr>
  </w:style>
  <w:style w:type="table" w:styleId="a4">
    <w:name w:val="Table Grid"/>
    <w:basedOn w:val="a1"/>
    <w:uiPriority w:val="59"/>
    <w:rsid w:val="00532A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D57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57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046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3</Pages>
  <Words>754</Words>
  <Characters>4300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6</cp:revision>
  <cp:lastPrinted>2015-01-05T14:59:00Z</cp:lastPrinted>
  <dcterms:created xsi:type="dcterms:W3CDTF">2014-12-10T20:00:00Z</dcterms:created>
  <dcterms:modified xsi:type="dcterms:W3CDTF">2015-01-05T16:51:00Z</dcterms:modified>
</cp:coreProperties>
</file>